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7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Feuerwehrgerätehauses Stadt Friedrichstadt - Fenster und Außentür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bau von Fenstern und Außentür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